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72D9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2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D9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72D9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72D95">
        <w:rPr>
          <w:noProof/>
          <w:sz w:val="24"/>
          <w:szCs w:val="24"/>
        </w:rPr>
        <w:t>1422</w:t>
      </w:r>
      <w:r w:rsidR="00102979"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72D9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72D9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72D95">
        <w:rPr>
          <w:sz w:val="24"/>
          <w:szCs w:val="24"/>
        </w:rPr>
        <w:t xml:space="preserve"> </w:t>
      </w:r>
      <w:r w:rsidR="001964A6" w:rsidRPr="00F72D95">
        <w:rPr>
          <w:noProof/>
          <w:sz w:val="24"/>
          <w:szCs w:val="24"/>
        </w:rPr>
        <w:t>50:19:0030414:816</w:t>
      </w:r>
      <w:r w:rsidRPr="00F72D9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72D95">
        <w:rPr>
          <w:sz w:val="24"/>
          <w:szCs w:val="24"/>
        </w:rPr>
        <w:t xml:space="preserve"> – «</w:t>
      </w:r>
      <w:r w:rsidR="00597746" w:rsidRPr="00F72D95">
        <w:rPr>
          <w:noProof/>
          <w:sz w:val="24"/>
          <w:szCs w:val="24"/>
        </w:rPr>
        <w:t>Земли населенных пунктов</w:t>
      </w:r>
      <w:r w:rsidRPr="00F72D9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72D95">
        <w:rPr>
          <w:sz w:val="24"/>
          <w:szCs w:val="24"/>
        </w:rPr>
        <w:t xml:space="preserve"> – «</w:t>
      </w:r>
      <w:r w:rsidR="003E59E1" w:rsidRPr="00F72D9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F72D9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72D95">
        <w:rPr>
          <w:sz w:val="24"/>
          <w:szCs w:val="24"/>
        </w:rPr>
        <w:t xml:space="preserve">: </w:t>
      </w:r>
      <w:r w:rsidR="00D1191C" w:rsidRPr="00F72D95">
        <w:rPr>
          <w:noProof/>
          <w:sz w:val="24"/>
          <w:szCs w:val="24"/>
        </w:rPr>
        <w:t>Российская Федерация, Московская область, Рузский муниципальный округ, деревня Старо</w:t>
      </w:r>
      <w:r w:rsidR="00472CAA" w:rsidRPr="00F72D95">
        <w:rPr>
          <w:sz w:val="24"/>
          <w:szCs w:val="24"/>
        </w:rPr>
        <w:t xml:space="preserve"> </w:t>
      </w:r>
      <w:r w:rsidRPr="00F72D9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72D9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72D9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72D9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ECBCA71" w:rsidR="001D268C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ПС № 568 фидер 3</w:t>
      </w:r>
      <w:r w:rsidR="00F72D95">
        <w:rPr>
          <w:rFonts w:ascii="Times New Roman" w:hAnsi="Times New Roman" w:cs="Times New Roman"/>
          <w:sz w:val="24"/>
          <w:szCs w:val="24"/>
        </w:rPr>
        <w:t>.</w:t>
      </w:r>
    </w:p>
    <w:p w14:paraId="3B220D98" w14:textId="460ABF40" w:rsidR="00F72D95" w:rsidRPr="00A31FA7" w:rsidRDefault="00F72D95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D95">
        <w:rPr>
          <w:rFonts w:ascii="Times New Roman" w:hAnsi="Times New Roman" w:cs="Times New Roman"/>
          <w:sz w:val="24"/>
          <w:szCs w:val="24"/>
        </w:rPr>
        <w:t>Ограничения прав на земельный участок, предусмотренные статьей 56 Земельного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18BC67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21B9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proofErr w:type="gramStart"/>
      <w:r w:rsidRPr="00A31FA7">
        <w:t>требованиями:</w:t>
      </w:r>
      <w:r w:rsidRPr="00A31FA7">
        <w:rPr>
          <w:noProof/>
        </w:rPr>
        <w:t>Постановления</w:t>
      </w:r>
      <w:proofErr w:type="spellEnd"/>
      <w:proofErr w:type="gramEnd"/>
      <w:r w:rsidRPr="00A31FA7">
        <w:rPr>
          <w:noProof/>
        </w:rPr>
        <w:t xml:space="preserve">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A4A697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3BD2C6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72D9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72D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72D9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72D9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9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F72D9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F72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72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72D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72D9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9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72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72D9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72D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72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72D9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B5D8FB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F60061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1422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72D9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500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B98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5BB0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D95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C0B48-A8CA-4990-9B78-BEFF732C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3208</Words>
  <Characters>18289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2025-05-28T06:32:00Z</dcterms:created>
  <dcterms:modified xsi:type="dcterms:W3CDTF">2025-05-28T06:32:00Z</dcterms:modified>
</cp:coreProperties>
</file>